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13480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991"/>
        <w:gridCol w:w="1701"/>
        <w:gridCol w:w="993"/>
        <w:gridCol w:w="708"/>
        <w:gridCol w:w="851"/>
        <w:gridCol w:w="992"/>
        <w:gridCol w:w="851"/>
        <w:gridCol w:w="850"/>
        <w:gridCol w:w="1134"/>
        <w:gridCol w:w="851"/>
        <w:gridCol w:w="992"/>
        <w:gridCol w:w="992"/>
        <w:gridCol w:w="85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134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rPr>
                <w:rFonts w:hint="eastAsia" w:ascii="黑体" w:eastAsia="黑体"/>
              </w:rPr>
            </w:pPr>
            <w:bookmarkStart w:id="0" w:name="_GoBack"/>
            <w:r>
              <w:rPr>
                <w:rFonts w:hint="eastAsia" w:ascii="黑体" w:eastAsia="黑体"/>
              </w:rPr>
              <w:t>附件2</w:t>
            </w:r>
          </w:p>
          <w:bookmarkEnd w:id="0"/>
          <w:p>
            <w:pPr>
              <w:rPr>
                <w:rFonts w:hint="eastAsia" w:ascii="黑体" w:eastAsia="黑体"/>
              </w:rPr>
            </w:pPr>
          </w:p>
          <w:p>
            <w:pPr>
              <w:widowControl/>
              <w:snapToGrid w:val="0"/>
              <w:jc w:val="center"/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</w:pPr>
            <w:r>
              <w:rPr>
                <w:rFonts w:hint="eastAsia" w:ascii="方正小标宋简体" w:hAnsi="宋体" w:eastAsia="方正小标宋简体" w:cs="宋体"/>
                <w:bCs/>
                <w:kern w:val="0"/>
                <w:sz w:val="44"/>
                <w:szCs w:val="44"/>
              </w:rPr>
              <w:t>河南省教育厅2017年优秀教育管理人才候选人推荐汇总表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5967" w:type="dxa"/>
            <w:gridSpan w:val="6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推荐单位（盖章）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</w:p>
        </w:tc>
        <w:tc>
          <w:tcPr>
            <w:tcW w:w="3686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hint="eastAsia" w:ascii="仿宋_GB2312" w:hAnsi="宋体" w:cs="宋体"/>
                <w:bCs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填表日期：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5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</w:pPr>
            <w:r>
              <w:rPr>
                <w:rFonts w:hint="eastAsia" w:ascii="黑体" w:hAnsi="宋体" w:eastAsia="黑体" w:cs="宋体"/>
                <w:bCs/>
                <w:kern w:val="0"/>
                <w:sz w:val="20"/>
                <w:szCs w:val="20"/>
              </w:rPr>
              <w:t>省辖市（省直）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出生日期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参加工作时间</w:t>
            </w: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现任职务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同级职务任职年限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学位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职称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黑体" w:hAnsi="宋体" w:eastAsia="黑体" w:cs="宋体"/>
                <w:bCs/>
                <w:color w:val="000000"/>
                <w:kern w:val="0"/>
                <w:sz w:val="22"/>
                <w:szCs w:val="22"/>
              </w:rPr>
              <w:t>聘任时间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1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2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</w:tblPrEx>
        <w:trPr>
          <w:trHeight w:val="498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3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4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  <w:jc w:val="center"/>
        </w:trPr>
        <w:tc>
          <w:tcPr>
            <w:tcW w:w="72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5</w:t>
            </w:r>
          </w:p>
        </w:tc>
        <w:tc>
          <w:tcPr>
            <w:tcW w:w="9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kern w:val="0"/>
                <w:sz w:val="24"/>
              </w:rPr>
            </w:pPr>
            <w:r>
              <w:rPr>
                <w:rFonts w:hint="eastAsia" w:ascii="仿宋_GB2312" w:hAnsi="宋体" w:cs="宋体"/>
                <w:bCs/>
                <w:kern w:val="0"/>
                <w:sz w:val="24"/>
              </w:rPr>
              <w:t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70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cs="宋体"/>
                <w:bCs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3480" w:type="dxa"/>
            <w:gridSpan w:val="14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widowControl/>
              <w:snapToGrid w:val="0"/>
              <w:ind w:left="480" w:hanging="498" w:hangingChars="200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</w:p>
          <w:p>
            <w:pPr>
              <w:widowControl/>
              <w:snapToGrid w:val="0"/>
              <w:ind w:left="480" w:hanging="498" w:hangingChars="200"/>
              <w:jc w:val="left"/>
              <w:rPr>
                <w:rFonts w:hint="eastAsia" w:ascii="仿宋_GB2312" w:hAnsi="宋体" w:cs="宋体"/>
                <w:kern w:val="0"/>
                <w:sz w:val="24"/>
              </w:rPr>
            </w:pPr>
            <w:r>
              <w:rPr>
                <w:rFonts w:hint="eastAsia" w:ascii="仿宋_GB2312" w:hAnsi="宋体" w:cs="宋体"/>
                <w:kern w:val="0"/>
                <w:sz w:val="24"/>
              </w:rPr>
              <w:t>注：1、出生日期用“-”分隔年、月、日，如1986-03-01；其他涉及时间的均按照以下格式填写，如：1986-03。</w:t>
            </w:r>
            <w:r>
              <w:rPr>
                <w:rFonts w:hint="eastAsia" w:ascii="仿宋_GB2312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</w:rPr>
              <w:t>2、学历备选项：研究生、双学士、本科、大学普通班、专科、中专等。</w:t>
            </w:r>
            <w:r>
              <w:rPr>
                <w:rFonts w:hint="eastAsia" w:ascii="仿宋_GB2312" w:hAnsi="宋体" w:cs="宋体"/>
                <w:kern w:val="0"/>
                <w:sz w:val="24"/>
              </w:rPr>
              <w:br w:type="textWrapping"/>
            </w:r>
            <w:r>
              <w:rPr>
                <w:rFonts w:hint="eastAsia" w:ascii="仿宋_GB2312" w:hAnsi="宋体" w:cs="宋体"/>
                <w:kern w:val="0"/>
                <w:sz w:val="24"/>
              </w:rPr>
              <w:t>3、学位备选项：博士、硕士、学士、无等。</w:t>
            </w:r>
          </w:p>
        </w:tc>
      </w:tr>
    </w:tbl>
    <w:p/>
    <w:sectPr>
      <w:headerReference r:id="rId3" w:type="default"/>
      <w:footerReference r:id="rId4" w:type="default"/>
      <w:footerReference r:id="rId5" w:type="even"/>
      <w:pgSz w:w="16838" w:h="11906" w:orient="landscape"/>
      <w:pgMar w:top="1644" w:right="1928" w:bottom="1588" w:left="1985" w:header="0" w:footer="1588" w:gutter="0"/>
      <w:cols w:space="720" w:num="1"/>
      <w:docGrid w:type="linesAndChars" w:linePitch="587" w:charSpace="200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  <w:rFonts w:hint="eastAsia" w:ascii="仿宋_GB2312"/>
        <w:sz w:val="30"/>
        <w:szCs w:val="30"/>
      </w:rPr>
    </w:pPr>
    <w:r>
      <w:rPr>
        <w:rFonts w:hint="eastAsia" w:ascii="仿宋_GB2312"/>
        <w:sz w:val="30"/>
        <w:szCs w:val="30"/>
      </w:rPr>
      <w:t xml:space="preserve">— </w:t>
    </w:r>
    <w:r>
      <w:rPr>
        <w:rFonts w:hint="eastAsia" w:ascii="仿宋_GB2312"/>
        <w:sz w:val="30"/>
        <w:szCs w:val="30"/>
      </w:rPr>
      <w:fldChar w:fldCharType="begin"/>
    </w:r>
    <w:r>
      <w:rPr>
        <w:rStyle w:val="5"/>
        <w:rFonts w:hint="eastAsia" w:ascii="仿宋_GB2312"/>
        <w:sz w:val="30"/>
        <w:szCs w:val="30"/>
      </w:rPr>
      <w:instrText xml:space="preserve"> PAGE </w:instrText>
    </w:r>
    <w:r>
      <w:rPr>
        <w:rFonts w:hint="eastAsia" w:ascii="仿宋_GB2312"/>
        <w:sz w:val="30"/>
        <w:szCs w:val="30"/>
      </w:rPr>
      <w:fldChar w:fldCharType="separate"/>
    </w:r>
    <w:r>
      <w:rPr>
        <w:rStyle w:val="5"/>
        <w:rFonts w:ascii="仿宋_GB2312"/>
        <w:sz w:val="30"/>
        <w:szCs w:val="30"/>
      </w:rPr>
      <w:t>18</w:t>
    </w:r>
    <w:r>
      <w:rPr>
        <w:rFonts w:hint="eastAsia" w:ascii="仿宋_GB2312"/>
        <w:sz w:val="30"/>
        <w:szCs w:val="30"/>
      </w:rPr>
      <w:fldChar w:fldCharType="end"/>
    </w:r>
    <w:r>
      <w:rPr>
        <w:rFonts w:hint="eastAsia" w:ascii="仿宋_GB2312"/>
        <w:sz w:val="30"/>
        <w:szCs w:val="30"/>
      </w:rPr>
      <w:t xml:space="preserve"> —</w:t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F91993"/>
    <w:rsid w:val="1AF9199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0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2017-09-14T02:27:00Z</dcterms:created>
  <dc:creator>Administrator</dc:creator>
  <cp:lastModifiedBy>Administrator</cp:lastModifiedBy>
  <dcterms:modified xsi:type="dcterms:W3CDTF">2017-09-14T02:28:12Z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